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A567C" w:rsidRPr="000A567C" w:rsidTr="000A567C">
        <w:trPr>
          <w:tblCellSpacing w:w="15" w:type="dxa"/>
        </w:trPr>
        <w:tc>
          <w:tcPr>
            <w:tcW w:w="5000" w:type="pct"/>
            <w:shd w:val="clear" w:color="auto" w:fill="FFFFFF"/>
            <w:noWrap/>
            <w:vAlign w:val="center"/>
            <w:hideMark/>
          </w:tcPr>
          <w:p w:rsidR="000A567C" w:rsidRPr="000A567C" w:rsidRDefault="000A567C" w:rsidP="000A567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2153  </w:t>
            </w:r>
            <w:bookmarkStart w:id="0" w:name="_GoBack"/>
            <w:bookmarkEnd w:id="0"/>
            <w:r w:rsidRPr="000A567C">
              <w:rPr>
                <w:rFonts w:ascii="Arial" w:eastAsia="Times New Roman" w:hAnsi="Arial" w:cs="Arial"/>
                <w:b/>
                <w:bCs/>
                <w:color w:val="1A4A88"/>
                <w:sz w:val="24"/>
                <w:szCs w:val="24"/>
                <w:lang w:eastAsia="tr-TR"/>
              </w:rPr>
              <w:t>SGK Bilgilendirme Yazısı</w:t>
            </w:r>
          </w:p>
        </w:tc>
        <w:tc>
          <w:tcPr>
            <w:tcW w:w="5000" w:type="pct"/>
            <w:shd w:val="clear" w:color="auto" w:fill="FFFFFF"/>
            <w:vAlign w:val="center"/>
            <w:hideMark/>
          </w:tcPr>
          <w:p w:rsidR="000A567C" w:rsidRPr="000A567C" w:rsidRDefault="000A567C" w:rsidP="000A567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A567C" w:rsidRPr="000A567C" w:rsidRDefault="000A567C" w:rsidP="000A567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A567C" w:rsidRPr="000A567C" w:rsidRDefault="000A567C" w:rsidP="000A567C">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A567C" w:rsidRPr="000A567C" w:rsidTr="000A567C">
        <w:trPr>
          <w:tblCellSpacing w:w="15" w:type="dxa"/>
        </w:trPr>
        <w:tc>
          <w:tcPr>
            <w:tcW w:w="0" w:type="auto"/>
            <w:shd w:val="clear" w:color="auto" w:fill="FFFFFF"/>
            <w:hideMark/>
          </w:tcPr>
          <w:p w:rsidR="000A567C" w:rsidRPr="000A567C" w:rsidRDefault="000A567C" w:rsidP="000A567C">
            <w:pPr>
              <w:spacing w:after="0"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Sayı     : 2009 / 2153</w:t>
            </w:r>
          </w:p>
          <w:p w:rsidR="000A567C" w:rsidRPr="000A567C" w:rsidRDefault="000A567C" w:rsidP="000A567C">
            <w:pPr>
              <w:spacing w:after="0"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 </w:t>
            </w:r>
          </w:p>
          <w:p w:rsidR="000A567C" w:rsidRPr="000A567C" w:rsidRDefault="000A567C" w:rsidP="000A567C">
            <w:pPr>
              <w:spacing w:after="0"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İLGİ   : Sosyal Güvenlik Kurumu Başkanlığı İzmir Sosyal Güvenlik İl Müdürlüğü’nün 09.12.2009 tarihli duyurusu</w:t>
            </w:r>
          </w:p>
          <w:p w:rsidR="000A567C" w:rsidRPr="000A567C" w:rsidRDefault="000A567C" w:rsidP="000A567C">
            <w:pPr>
              <w:spacing w:after="0"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 </w:t>
            </w:r>
          </w:p>
          <w:p w:rsidR="000A567C" w:rsidRPr="000A567C" w:rsidRDefault="000A567C" w:rsidP="000A567C">
            <w:pPr>
              <w:spacing w:after="0" w:line="240" w:lineRule="atLeast"/>
              <w:jc w:val="both"/>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Bilindiği üzere; beş yılı aşkın süreye ilişkin prim borcu olan sigortalılardan hiç prim ödemesi bulunmayanların sigortalılıkları Kurum tarafından durdurulmuş olup, daha önce prim ödemesi yapmış olanların ise sigortalılıkları manuel olarak işlem yapılması suretiyle durdurulmaktadır. Durdurulan süreler ise sigortalılık süresinde sayılmamakta ve bu dönemlere ilişkin prim borçları takip edilmemektedir.</w:t>
            </w:r>
          </w:p>
          <w:p w:rsidR="000A567C" w:rsidRPr="000A567C" w:rsidRDefault="000A567C" w:rsidP="000A567C">
            <w:pPr>
              <w:spacing w:after="0"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 </w:t>
            </w:r>
          </w:p>
          <w:p w:rsidR="000A567C" w:rsidRPr="000A567C" w:rsidRDefault="000A567C" w:rsidP="000A567C">
            <w:pPr>
              <w:spacing w:after="0" w:line="240" w:lineRule="atLeast"/>
              <w:jc w:val="both"/>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Bu uygulama sırasında art niyetli kişiler tarafından hak sahibi üyelerimizin mağdur edilmemeleri için Sosyal Güvenlik İl Müdürlüğü’nün ilgi yazısının Odanız üyelerine duyurulması hususunda gereğini önemle rica ederiz.</w:t>
            </w:r>
          </w:p>
          <w:p w:rsidR="000A567C" w:rsidRPr="000A567C" w:rsidRDefault="000A567C" w:rsidP="000A567C">
            <w:pPr>
              <w:spacing w:before="100" w:beforeAutospacing="1" w:after="100" w:afterAutospacing="1"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Özcan KILKIŞ                                                                                               Hilmi KURTOĞLU</w:t>
            </w:r>
          </w:p>
          <w:p w:rsidR="000A567C" w:rsidRPr="000A567C" w:rsidRDefault="000A567C" w:rsidP="000A567C">
            <w:pPr>
              <w:spacing w:before="100" w:beforeAutospacing="1" w:after="100" w:afterAutospacing="1" w:line="240" w:lineRule="atLeast"/>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Genel Sekreter                                                                                                  Başkan Vekili  </w:t>
            </w:r>
          </w:p>
          <w:p w:rsidR="000A567C" w:rsidRPr="000A567C" w:rsidRDefault="000A567C" w:rsidP="000A567C">
            <w:pPr>
              <w:spacing w:after="0" w:line="240" w:lineRule="atLeast"/>
              <w:jc w:val="both"/>
              <w:rPr>
                <w:rFonts w:ascii="Arial" w:eastAsia="Times New Roman" w:hAnsi="Arial" w:cs="Arial"/>
                <w:color w:val="666666"/>
                <w:sz w:val="18"/>
                <w:szCs w:val="18"/>
                <w:lang w:eastAsia="tr-TR"/>
              </w:rPr>
            </w:pPr>
            <w:r w:rsidRPr="000A567C">
              <w:rPr>
                <w:rFonts w:ascii="Arial" w:eastAsia="Times New Roman" w:hAnsi="Arial" w:cs="Arial"/>
                <w:color w:val="666666"/>
                <w:sz w:val="18"/>
                <w:szCs w:val="18"/>
                <w:lang w:eastAsia="tr-TR"/>
              </w:rPr>
              <w:t>EKİ     : </w:t>
            </w:r>
            <w:hyperlink r:id="rId9" w:tgtFrame="_blank" w:tooltip="sgk_ilgi_yazisi" w:history="1">
              <w:r w:rsidRPr="000A567C">
                <w:rPr>
                  <w:rFonts w:ascii="Arial" w:eastAsia="Times New Roman" w:hAnsi="Arial" w:cs="Arial"/>
                  <w:color w:val="0066FF"/>
                  <w:sz w:val="18"/>
                  <w:szCs w:val="18"/>
                  <w:lang w:eastAsia="tr-TR"/>
                </w:rPr>
                <w:t>sgk_ilgi_yazisi</w:t>
              </w:r>
            </w:hyperlink>
          </w:p>
        </w:tc>
      </w:tr>
    </w:tbl>
    <w:p w:rsidR="00B060D4" w:rsidRDefault="000A567C">
      <w:r w:rsidRPr="000A567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7C"/>
    <w:rsid w:val="000A567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567C"/>
    <w:rPr>
      <w:color w:val="0000FF"/>
      <w:u w:val="single"/>
    </w:rPr>
  </w:style>
  <w:style w:type="character" w:customStyle="1" w:styleId="apple-converted-space">
    <w:name w:val="apple-converted-space"/>
    <w:basedOn w:val="VarsaylanParagrafYazTipi"/>
    <w:rsid w:val="000A567C"/>
  </w:style>
  <w:style w:type="paragraph" w:styleId="NormalWeb">
    <w:name w:val="Normal (Web)"/>
    <w:basedOn w:val="Normal"/>
    <w:uiPriority w:val="99"/>
    <w:semiHidden/>
    <w:unhideWhenUsed/>
    <w:rsid w:val="000A5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A567C"/>
  </w:style>
  <w:style w:type="paragraph" w:styleId="BalonMetni">
    <w:name w:val="Balloon Text"/>
    <w:basedOn w:val="Normal"/>
    <w:link w:val="BalonMetniChar"/>
    <w:uiPriority w:val="99"/>
    <w:semiHidden/>
    <w:unhideWhenUsed/>
    <w:rsid w:val="000A56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567C"/>
    <w:rPr>
      <w:color w:val="0000FF"/>
      <w:u w:val="single"/>
    </w:rPr>
  </w:style>
  <w:style w:type="character" w:customStyle="1" w:styleId="apple-converted-space">
    <w:name w:val="apple-converted-space"/>
    <w:basedOn w:val="VarsaylanParagrafYazTipi"/>
    <w:rsid w:val="000A567C"/>
  </w:style>
  <w:style w:type="paragraph" w:styleId="NormalWeb">
    <w:name w:val="Normal (Web)"/>
    <w:basedOn w:val="Normal"/>
    <w:uiPriority w:val="99"/>
    <w:semiHidden/>
    <w:unhideWhenUsed/>
    <w:rsid w:val="000A5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A567C"/>
  </w:style>
  <w:style w:type="paragraph" w:styleId="BalonMetni">
    <w:name w:val="Balloon Text"/>
    <w:basedOn w:val="Normal"/>
    <w:link w:val="BalonMetniChar"/>
    <w:uiPriority w:val="99"/>
    <w:semiHidden/>
    <w:unhideWhenUsed/>
    <w:rsid w:val="000A56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7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sgk_ilgi_yazisi.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2013-09-05T07:22:00Z</dcterms:created>
  <dcterms:modified xsi:type="dcterms:W3CDTF">2013-09-05T07:23:00Z</dcterms:modified>
</cp:coreProperties>
</file>